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2AB13">
      <w:pPr>
        <w:pStyle w:val="2"/>
        <w:spacing w:line="720" w:lineRule="exact"/>
        <w:ind w:firstLine="0" w:firstLineChars="0"/>
        <w:jc w:val="center"/>
        <w:rPr>
          <w:rFonts w:hint="default" w:ascii="Times New Roman" w:hAnsi="Times New Roman" w:eastAsia="方正小标宋简体" w:cs="Times New Roman"/>
          <w:b w:val="0"/>
          <w:bCs/>
          <w:color w:val="auto"/>
          <w:sz w:val="44"/>
          <w:highlight w:val="none"/>
          <w:lang w:eastAsia="zh-CN"/>
        </w:rPr>
      </w:pPr>
    </w:p>
    <w:p w14:paraId="7743BD54">
      <w:pPr>
        <w:pStyle w:val="2"/>
        <w:spacing w:line="720" w:lineRule="exact"/>
        <w:ind w:firstLine="0" w:firstLineChars="0"/>
        <w:jc w:val="center"/>
        <w:rPr>
          <w:rFonts w:hint="default" w:ascii="Times New Roman" w:hAnsi="Times New Roman" w:eastAsia="方正小标宋简体" w:cs="Times New Roman"/>
          <w:b w:val="0"/>
          <w:bCs/>
          <w:color w:val="auto"/>
          <w:sz w:val="44"/>
          <w:highlight w:val="none"/>
          <w:lang w:eastAsia="zh-CN"/>
        </w:rPr>
      </w:pPr>
    </w:p>
    <w:p w14:paraId="2101B816">
      <w:pPr>
        <w:pStyle w:val="2"/>
        <w:spacing w:line="720" w:lineRule="exact"/>
        <w:ind w:firstLine="0" w:firstLineChars="0"/>
        <w:jc w:val="center"/>
        <w:rPr>
          <w:rFonts w:hint="default" w:ascii="Times New Roman" w:hAnsi="Times New Roman" w:eastAsia="方正小标宋简体" w:cs="Times New Roman"/>
          <w:b w:val="0"/>
          <w:bCs/>
          <w:color w:val="auto"/>
          <w:sz w:val="44"/>
          <w:highlight w:val="none"/>
          <w:lang w:eastAsia="zh-CN"/>
        </w:rPr>
      </w:pPr>
    </w:p>
    <w:p w14:paraId="5943669A">
      <w:pPr>
        <w:pStyle w:val="2"/>
        <w:spacing w:line="720" w:lineRule="exact"/>
        <w:ind w:firstLine="0" w:firstLineChars="0"/>
        <w:jc w:val="center"/>
        <w:rPr>
          <w:rFonts w:hint="default" w:ascii="Times New Roman" w:hAnsi="Times New Roman" w:eastAsia="方正小标宋简体" w:cs="Times New Roman"/>
          <w:b w:val="0"/>
          <w:bCs/>
          <w:color w:val="auto"/>
          <w:sz w:val="44"/>
          <w:highlight w:val="none"/>
        </w:rPr>
      </w:pPr>
      <w:r>
        <w:rPr>
          <w:rFonts w:hint="default" w:ascii="Times New Roman" w:hAnsi="Times New Roman" w:eastAsia="方正小标宋简体" w:cs="Times New Roman"/>
          <w:b w:val="0"/>
          <w:bCs/>
          <w:color w:val="auto"/>
          <w:sz w:val="44"/>
          <w:highlight w:val="none"/>
          <w:lang w:eastAsia="zh-CN"/>
        </w:rPr>
        <w:t>关于</w:t>
      </w:r>
      <w:r>
        <w:rPr>
          <w:rFonts w:hint="default" w:ascii="Times New Roman" w:hAnsi="Times New Roman" w:eastAsia="方正小标宋简体" w:cs="Times New Roman"/>
          <w:b w:val="0"/>
          <w:bCs/>
          <w:color w:val="auto"/>
          <w:sz w:val="44"/>
          <w:highlight w:val="none"/>
        </w:rPr>
        <w:t>2025年度“宣讲家杯”</w:t>
      </w:r>
    </w:p>
    <w:p w14:paraId="556889C3">
      <w:pPr>
        <w:jc w:val="center"/>
        <w:rPr>
          <w:rFonts w:hint="default" w:ascii="Times New Roman" w:hAnsi="Times New Roman" w:eastAsia="方正小标宋简体" w:cs="Times New Roman"/>
          <w:b w:val="0"/>
          <w:bCs/>
          <w:color w:val="auto"/>
          <w:sz w:val="44"/>
          <w:highlight w:val="none"/>
          <w:lang w:val="en-US" w:eastAsia="zh-CN"/>
        </w:rPr>
      </w:pPr>
      <w:r>
        <w:rPr>
          <w:rFonts w:hint="default" w:ascii="Times New Roman" w:hAnsi="Times New Roman" w:eastAsia="方正小标宋简体" w:cs="Times New Roman"/>
          <w:b w:val="0"/>
          <w:bCs/>
          <w:color w:val="auto"/>
          <w:sz w:val="44"/>
          <w:highlight w:val="none"/>
        </w:rPr>
        <w:t>优秀报告（党课）征集和展播</w:t>
      </w:r>
      <w:r>
        <w:rPr>
          <w:rFonts w:hint="default" w:ascii="Times New Roman" w:hAnsi="Times New Roman" w:eastAsia="方正小标宋简体" w:cs="Times New Roman"/>
          <w:b w:val="0"/>
          <w:bCs/>
          <w:color w:val="auto"/>
          <w:sz w:val="44"/>
          <w:highlight w:val="none"/>
          <w:lang w:val="en-US" w:eastAsia="zh-CN"/>
        </w:rPr>
        <w:t>工作</w:t>
      </w:r>
      <w:r>
        <w:rPr>
          <w:rFonts w:hint="default" w:ascii="Times New Roman" w:hAnsi="Times New Roman" w:eastAsia="方正小标宋简体" w:cs="Times New Roman"/>
          <w:b w:val="0"/>
          <w:bCs/>
          <w:color w:val="auto"/>
          <w:sz w:val="44"/>
          <w:highlight w:val="none"/>
          <w:lang w:eastAsia="zh-CN"/>
        </w:rPr>
        <w:t>的</w:t>
      </w:r>
      <w:r>
        <w:rPr>
          <w:rFonts w:hint="default" w:ascii="Times New Roman" w:hAnsi="Times New Roman" w:eastAsia="方正小标宋简体" w:cs="Times New Roman"/>
          <w:b w:val="0"/>
          <w:bCs/>
          <w:color w:val="auto"/>
          <w:sz w:val="44"/>
          <w:highlight w:val="none"/>
          <w:lang w:val="en-US" w:eastAsia="zh-CN"/>
        </w:rPr>
        <w:t>函</w:t>
      </w:r>
    </w:p>
    <w:p w14:paraId="751D5C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eastAsia="zh-CN"/>
        </w:rPr>
      </w:pPr>
    </w:p>
    <w:p w14:paraId="0057CDB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楷体_GB2312" w:cs="Times New Roman"/>
          <w:bCs/>
          <w:color w:val="auto"/>
          <w:sz w:val="32"/>
          <w:szCs w:val="32"/>
          <w:highlight w:val="none"/>
          <w:lang w:eastAsia="zh-CN"/>
        </w:rPr>
        <w:t>各区委宣传部、市委各工委宣传部（处）、市卫生健康委</w:t>
      </w:r>
      <w:r>
        <w:rPr>
          <w:rFonts w:hint="eastAsia" w:eastAsia="楷体_GB2312" w:cs="Times New Roman"/>
          <w:bCs/>
          <w:color w:val="auto"/>
          <w:sz w:val="32"/>
          <w:szCs w:val="32"/>
          <w:highlight w:val="none"/>
          <w:lang w:eastAsia="zh-CN"/>
        </w:rPr>
        <w:t>宣传处</w:t>
      </w:r>
      <w:r>
        <w:rPr>
          <w:rFonts w:hint="default" w:ascii="Times New Roman" w:hAnsi="Times New Roman" w:eastAsia="楷体_GB2312" w:cs="Times New Roman"/>
          <w:bCs/>
          <w:color w:val="auto"/>
          <w:sz w:val="32"/>
          <w:szCs w:val="32"/>
          <w:highlight w:val="none"/>
          <w:lang w:eastAsia="zh-CN"/>
        </w:rPr>
        <w:t>、市国资委宣传工作处（党委宣传部）、北京经济技术开发区宣传文化部：</w:t>
      </w:r>
    </w:p>
    <w:p w14:paraId="7CA0FD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p>
    <w:p w14:paraId="203091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为</w:t>
      </w:r>
      <w:r>
        <w:rPr>
          <w:rFonts w:hint="default" w:ascii="Times New Roman" w:hAnsi="Times New Roman" w:eastAsia="仿宋_GB2312" w:cs="Times New Roman"/>
          <w:bCs/>
          <w:color w:val="auto"/>
          <w:sz w:val="32"/>
          <w:szCs w:val="32"/>
          <w:highlight w:val="none"/>
          <w:lang w:eastAsia="zh-CN"/>
        </w:rPr>
        <w:t>展示我</w:t>
      </w:r>
      <w:r>
        <w:rPr>
          <w:rFonts w:hint="default" w:ascii="Times New Roman" w:hAnsi="Times New Roman" w:eastAsia="仿宋_GB2312" w:cs="Times New Roman"/>
          <w:bCs/>
          <w:color w:val="auto"/>
          <w:sz w:val="32"/>
          <w:szCs w:val="32"/>
          <w:highlight w:val="none"/>
        </w:rPr>
        <w:t>市深入学习贯彻习近平新时代中国特色社会主义思想及党的二十大和二十届</w:t>
      </w:r>
      <w:r>
        <w:rPr>
          <w:rFonts w:hint="default" w:ascii="Times New Roman" w:hAnsi="Times New Roman" w:eastAsia="仿宋_GB2312" w:cs="Times New Roman"/>
          <w:bCs/>
          <w:color w:val="auto"/>
          <w:sz w:val="32"/>
          <w:szCs w:val="32"/>
          <w:highlight w:val="none"/>
          <w:lang w:eastAsia="zh-CN"/>
        </w:rPr>
        <w:t>二中、三中、四中</w:t>
      </w:r>
      <w:r>
        <w:rPr>
          <w:rFonts w:hint="default" w:ascii="Times New Roman" w:hAnsi="Times New Roman" w:eastAsia="仿宋_GB2312" w:cs="Times New Roman"/>
          <w:bCs/>
          <w:color w:val="auto"/>
          <w:sz w:val="32"/>
          <w:szCs w:val="32"/>
          <w:highlight w:val="none"/>
        </w:rPr>
        <w:t>全会精神</w:t>
      </w:r>
      <w:r>
        <w:rPr>
          <w:rFonts w:hint="default" w:ascii="Times New Roman" w:hAnsi="Times New Roman" w:eastAsia="仿宋_GB2312" w:cs="Times New Roman"/>
          <w:bCs/>
          <w:color w:val="auto"/>
          <w:sz w:val="32"/>
          <w:szCs w:val="32"/>
          <w:highlight w:val="none"/>
          <w:lang w:eastAsia="zh-CN"/>
        </w:rPr>
        <w:t>等重大主题宣传宣讲成果</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Cs/>
          <w:color w:val="auto"/>
          <w:sz w:val="32"/>
          <w:szCs w:val="32"/>
          <w:highlight w:val="none"/>
        </w:rPr>
        <w:t>市委宣传部、</w:t>
      </w:r>
      <w:r>
        <w:rPr>
          <w:rFonts w:hint="default" w:ascii="Times New Roman" w:hAnsi="Times New Roman" w:eastAsia="仿宋_GB2312" w:cs="Times New Roman"/>
          <w:color w:val="auto"/>
          <w:sz w:val="32"/>
          <w:szCs w:val="32"/>
          <w:highlight w:val="none"/>
        </w:rPr>
        <w:t>市社科院（市委讲师团）2025年</w:t>
      </w:r>
      <w:r>
        <w:rPr>
          <w:rFonts w:hint="default" w:ascii="Times New Roman" w:hAnsi="Times New Roman" w:eastAsia="仿宋_GB2312" w:cs="Times New Roman"/>
          <w:bCs/>
          <w:color w:val="auto"/>
          <w:sz w:val="32"/>
          <w:szCs w:val="32"/>
          <w:highlight w:val="none"/>
        </w:rPr>
        <w:t>继续开展“宣讲家杯”优秀报告（党课）征集和展播</w:t>
      </w:r>
      <w:r>
        <w:rPr>
          <w:rFonts w:hint="default" w:ascii="Times New Roman" w:hAnsi="Times New Roman" w:eastAsia="仿宋_GB2312" w:cs="Times New Roman"/>
          <w:bCs/>
          <w:color w:val="auto"/>
          <w:sz w:val="32"/>
          <w:szCs w:val="32"/>
          <w:highlight w:val="none"/>
          <w:lang w:eastAsia="zh-CN"/>
        </w:rPr>
        <w:t>工作。</w:t>
      </w:r>
    </w:p>
    <w:p w14:paraId="76F8282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default" w:ascii="Times New Roman" w:hAnsi="Times New Roman" w:eastAsia="仿宋_GB2312" w:cs="Times New Roman"/>
          <w:bCs/>
          <w:color w:val="auto"/>
          <w:kern w:val="2"/>
          <w:sz w:val="32"/>
          <w:szCs w:val="32"/>
          <w:highlight w:val="none"/>
          <w:lang w:val="en-US" w:eastAsia="zh-CN" w:bidi="ar-SA"/>
        </w:rPr>
        <w:t>现将《2025年度“宣讲家杯”优秀报告（党课）征集和展播工作方案》发送贵单位，请各区、各系统宣传部门积极参与，并按要求报送相关作品。</w:t>
      </w:r>
    </w:p>
    <w:p w14:paraId="4088325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bCs/>
          <w:color w:val="auto"/>
          <w:kern w:val="2"/>
          <w:sz w:val="32"/>
          <w:szCs w:val="32"/>
          <w:highlight w:val="none"/>
          <w:lang w:val="en-US" w:eastAsia="zh-CN" w:bidi="ar-SA"/>
        </w:rPr>
      </w:pPr>
    </w:p>
    <w:p w14:paraId="3F2C8D1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default" w:ascii="Times New Roman" w:hAnsi="Times New Roman" w:eastAsia="仿宋_GB2312" w:cs="Times New Roman"/>
          <w:bCs/>
          <w:color w:val="auto"/>
          <w:kern w:val="2"/>
          <w:sz w:val="32"/>
          <w:szCs w:val="32"/>
          <w:highlight w:val="none"/>
          <w:lang w:val="en-US" w:eastAsia="zh-CN" w:bidi="ar-SA"/>
        </w:rPr>
        <w:t xml:space="preserve">                       </w:t>
      </w:r>
    </w:p>
    <w:p w14:paraId="3A074F6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default" w:ascii="Times New Roman" w:hAnsi="Times New Roman" w:eastAsia="仿宋_GB2312" w:cs="Times New Roman"/>
          <w:bCs/>
          <w:color w:val="auto"/>
          <w:kern w:val="2"/>
          <w:sz w:val="32"/>
          <w:szCs w:val="32"/>
          <w:highlight w:val="none"/>
          <w:lang w:val="en-US" w:eastAsia="zh-CN" w:bidi="ar-SA"/>
        </w:rPr>
        <w:t>北京市社会科学院（市委讲师团）</w:t>
      </w:r>
    </w:p>
    <w:p w14:paraId="627C9F82">
      <w:pPr>
        <w:pStyle w:val="2"/>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default" w:ascii="Times New Roman" w:hAnsi="Times New Roman" w:eastAsia="仿宋_GB2312" w:cs="Times New Roman"/>
          <w:bCs/>
          <w:color w:val="auto"/>
          <w:kern w:val="2"/>
          <w:sz w:val="32"/>
          <w:szCs w:val="32"/>
          <w:highlight w:val="none"/>
          <w:lang w:val="en-US" w:eastAsia="zh-CN" w:bidi="ar-SA"/>
        </w:rPr>
        <w:t xml:space="preserve">                     2025年9月2</w:t>
      </w:r>
      <w:r>
        <w:rPr>
          <w:rFonts w:hint="eastAsia" w:eastAsia="仿宋_GB2312" w:cs="Times New Roman"/>
          <w:bCs/>
          <w:color w:val="auto"/>
          <w:kern w:val="2"/>
          <w:sz w:val="32"/>
          <w:szCs w:val="32"/>
          <w:highlight w:val="none"/>
          <w:lang w:val="en-US" w:eastAsia="zh-CN" w:bidi="ar-SA"/>
        </w:rPr>
        <w:t>4</w:t>
      </w:r>
      <w:r>
        <w:rPr>
          <w:rFonts w:hint="default" w:ascii="Times New Roman" w:hAnsi="Times New Roman" w:eastAsia="仿宋_GB2312" w:cs="Times New Roman"/>
          <w:bCs/>
          <w:color w:val="auto"/>
          <w:kern w:val="2"/>
          <w:sz w:val="32"/>
          <w:szCs w:val="32"/>
          <w:highlight w:val="none"/>
          <w:lang w:val="en-US" w:eastAsia="zh-CN" w:bidi="ar-SA"/>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45E79"/>
    <w:rsid w:val="00BE6D33"/>
    <w:rsid w:val="0B545E79"/>
    <w:rsid w:val="13EE1133"/>
    <w:rsid w:val="1A275419"/>
    <w:rsid w:val="24101597"/>
    <w:rsid w:val="357D65CA"/>
    <w:rsid w:val="38EA1165"/>
    <w:rsid w:val="3EE3E1CE"/>
    <w:rsid w:val="3FFF2FF7"/>
    <w:rsid w:val="467B5A5B"/>
    <w:rsid w:val="47AE8522"/>
    <w:rsid w:val="55E56B81"/>
    <w:rsid w:val="5FDDB0A7"/>
    <w:rsid w:val="6379767B"/>
    <w:rsid w:val="69FEFA88"/>
    <w:rsid w:val="6EFE1D7E"/>
    <w:rsid w:val="6FF785EA"/>
    <w:rsid w:val="6FFF00E6"/>
    <w:rsid w:val="706E52D6"/>
    <w:rsid w:val="775E5E96"/>
    <w:rsid w:val="7FEA4A00"/>
    <w:rsid w:val="8FFF92EC"/>
    <w:rsid w:val="9BAF69DC"/>
    <w:rsid w:val="A7336162"/>
    <w:rsid w:val="B477380F"/>
    <w:rsid w:val="B5BF84D9"/>
    <w:rsid w:val="BB7FC564"/>
    <w:rsid w:val="D2EF60A3"/>
    <w:rsid w:val="DBFF166E"/>
    <w:rsid w:val="DD7E2F54"/>
    <w:rsid w:val="E35C881C"/>
    <w:rsid w:val="E9FF4EB7"/>
    <w:rsid w:val="EEB59FB0"/>
    <w:rsid w:val="FB7FF5AE"/>
    <w:rsid w:val="FBF494A1"/>
    <w:rsid w:val="FCDF49C3"/>
    <w:rsid w:val="FCFF43D6"/>
    <w:rsid w:val="FDB7AF64"/>
    <w:rsid w:val="FF8FF057"/>
    <w:rsid w:val="FFF50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00" w:lineRule="exact"/>
      <w:ind w:firstLine="560" w:firstLineChars="200"/>
    </w:pPr>
    <w:rPr>
      <w:sz w:val="28"/>
      <w:szCs w:val="2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rPr>
  </w:style>
  <w:style w:type="character" w:styleId="8">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1752</Words>
  <Characters>1827</Characters>
  <Lines>0</Lines>
  <Paragraphs>0</Paragraphs>
  <TotalTime>75</TotalTime>
  <ScaleCrop>false</ScaleCrop>
  <LinksUpToDate>false</LinksUpToDate>
  <CharactersWithSpaces>1914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2025-09-13T09:37:00Z</dcterms:created>
  <dc:creator>Big_liebe</dc:creator>
  <cp:lastModifiedBy>企业用户_1032164782</cp:lastModifiedBy>
  <cp:lastPrinted>2025-09-24T17:32:00Z</cp:lastPrinted>
  <dcterms:modified xsi:type="dcterms:W3CDTF">2025-09-24T10:33:25Z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788021C67DE84CA2B7A60E95AFC68827_11</vt:lpwstr>
  </property>
  <property fmtid="{D5CDD505-2E9C-101B-9397-08002B2CF9AE}" pid="4" name="KSOTemplateDocerSaveRecord">
    <vt:lpwstr>eyJoZGlkIjoiZGEzNTNhM2U2OGU4OTdiZjkwYWI3OGEwMDY4NzJjMTAiLCJ1c2VySWQiOiI0NDAyNjI4MDAifQ==</vt:lpwstr>
  </property>
</Properties>
</file>