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9" w:rsidRDefault="00AB3009" w:rsidP="00AB3009">
      <w:pPr>
        <w:spacing w:line="460" w:lineRule="exact"/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理论宣讲报告会专家信息服务申请书</w:t>
      </w:r>
    </w:p>
    <w:p w:rsidR="00AB3009" w:rsidRDefault="00AB3009" w:rsidP="00AB3009">
      <w:pPr>
        <w:adjustRightInd w:val="0"/>
        <w:spacing w:beforeLines="100" w:afterLines="50" w:line="560" w:lineRule="exact"/>
        <w:jc w:val="left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市委讲师团：</w:t>
      </w:r>
    </w:p>
    <w:p w:rsidR="00AB3009" w:rsidRDefault="00AB3009" w:rsidP="00AB3009">
      <w:pPr>
        <w:adjustRightInd w:val="0"/>
        <w:spacing w:line="560" w:lineRule="exact"/>
        <w:ind w:rightChars="40" w:right="84"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我单位拟于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日，举办关于“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”主题的报告会，申请市委讲师团提供有关宣讲专家信息服务。</w:t>
      </w:r>
    </w:p>
    <w:p w:rsidR="00AB3009" w:rsidRDefault="00AB3009" w:rsidP="00AB3009">
      <w:pPr>
        <w:adjustRightInd w:val="0"/>
        <w:spacing w:line="560" w:lineRule="exact"/>
        <w:ind w:rightChars="40" w:right="84"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我单位作为主办单位，将认真贯彻落实中宣部和市委宣传部有关文件精神，压紧压实主体责任，严格把好入口关、过程关、宣传关、处置关和问责关，特别是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做好征得授课人所在单位同意、专家讲课课件审查、讲课过程中全程监审（如有问题现场及时指出更正）等工作</w:t>
      </w:r>
      <w:r>
        <w:rPr>
          <w:rFonts w:asciiTheme="minorEastAsia" w:eastAsiaTheme="minorEastAsia" w:hAnsiTheme="minorEastAsia" w:hint="eastAsia"/>
          <w:sz w:val="32"/>
          <w:szCs w:val="32"/>
        </w:rPr>
        <w:t>，绝不给错误思想观点和不良文化提供传播渠道和平台。</w:t>
      </w:r>
    </w:p>
    <w:p w:rsidR="00056035" w:rsidRDefault="00056035" w:rsidP="00C5264D">
      <w:pPr>
        <w:ind w:firstLine="640"/>
      </w:pPr>
    </w:p>
    <w:sectPr w:rsidR="00056035" w:rsidSect="0005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009"/>
    <w:rsid w:val="00056035"/>
    <w:rsid w:val="00AB3009"/>
    <w:rsid w:val="00B94C72"/>
    <w:rsid w:val="00C5264D"/>
    <w:rsid w:val="00D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5264D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264D"/>
    <w:pPr>
      <w:keepNext/>
      <w:keepLines/>
      <w:spacing w:before="260" w:after="260" w:line="416" w:lineRule="atLeast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64D"/>
    <w:rPr>
      <w:rFonts w:ascii="Calibri" w:eastAsia="华文中宋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5264D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2020-08-06T00:39:00Z</dcterms:created>
  <dcterms:modified xsi:type="dcterms:W3CDTF">2020-08-06T00:40:00Z</dcterms:modified>
</cp:coreProperties>
</file>